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A2C" w:rsidRDefault="009A29ED" w:rsidP="00AD3499">
      <w:pPr>
        <w:tabs>
          <w:tab w:val="left" w:pos="6720"/>
        </w:tabs>
      </w:pPr>
      <w:r>
        <w:t>I.TEHNIČKA ŠKOLA TESLA</w:t>
      </w:r>
      <w:r w:rsidR="005F2536">
        <w:tab/>
      </w:r>
      <w:r w:rsidR="00904091">
        <w:t>Razina : 31</w:t>
      </w:r>
    </w:p>
    <w:p w:rsidR="00836892" w:rsidRDefault="00836892" w:rsidP="00AD3499">
      <w:pPr>
        <w:tabs>
          <w:tab w:val="left" w:pos="6720"/>
        </w:tabs>
      </w:pPr>
      <w:r>
        <w:t>KLAIĆEVA 7, ZAGREB</w:t>
      </w:r>
      <w:r w:rsidR="00AD3499">
        <w:tab/>
      </w:r>
      <w:r w:rsidR="00904091">
        <w:t>RKP broj: 16762</w:t>
      </w:r>
    </w:p>
    <w:p w:rsidR="00836892" w:rsidRDefault="009A29ED" w:rsidP="00836892">
      <w:r>
        <w:t>OIB:38449471041</w:t>
      </w:r>
    </w:p>
    <w:p w:rsidR="00836892" w:rsidRDefault="000666F9" w:rsidP="00836892">
      <w:r>
        <w:t>Zagreb,30.1.2023.</w:t>
      </w:r>
    </w:p>
    <w:p w:rsidR="00986161" w:rsidRDefault="00986161" w:rsidP="00836892"/>
    <w:p w:rsidR="0013660E" w:rsidRDefault="005F2536" w:rsidP="0013660E">
      <w:pPr>
        <w:pStyle w:val="Bezproreda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           </w:t>
      </w:r>
    </w:p>
    <w:p w:rsidR="00AD3499" w:rsidRPr="00AD3499" w:rsidRDefault="00904091" w:rsidP="0013660E">
      <w:pPr>
        <w:pStyle w:val="Bezproreda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>Bilješke uz obrazac PR RAS</w:t>
      </w:r>
    </w:p>
    <w:p w:rsidR="00AD3499" w:rsidRPr="00811DAE" w:rsidRDefault="00AD3499" w:rsidP="00AD3499">
      <w:pPr>
        <w:pStyle w:val="Bezproreda"/>
        <w:ind w:left="720"/>
        <w:rPr>
          <w:sz w:val="24"/>
          <w:szCs w:val="24"/>
        </w:rPr>
      </w:pPr>
    </w:p>
    <w:p w:rsidR="00D22795" w:rsidRDefault="00AD3499" w:rsidP="00AD3499">
      <w:pPr>
        <w:pStyle w:val="Odlomakpopisa"/>
        <w:rPr>
          <w:b/>
        </w:rPr>
      </w:pPr>
      <w:r>
        <w:rPr>
          <w:b/>
        </w:rPr>
        <w:t xml:space="preserve">                               </w:t>
      </w:r>
      <w:r w:rsidR="00C4202E">
        <w:rPr>
          <w:b/>
        </w:rPr>
        <w:t xml:space="preserve">         </w:t>
      </w:r>
      <w:r>
        <w:rPr>
          <w:b/>
        </w:rPr>
        <w:t>z</w:t>
      </w:r>
      <w:r w:rsidR="004278E8">
        <w:rPr>
          <w:b/>
        </w:rPr>
        <w:t>a razdoblje</w:t>
      </w:r>
      <w:r w:rsidR="00676517">
        <w:rPr>
          <w:b/>
        </w:rPr>
        <w:t xml:space="preserve"> od </w:t>
      </w:r>
      <w:r w:rsidR="004278E8">
        <w:rPr>
          <w:b/>
        </w:rPr>
        <w:t xml:space="preserve"> </w:t>
      </w:r>
      <w:r w:rsidR="008F3395">
        <w:rPr>
          <w:b/>
        </w:rPr>
        <w:t xml:space="preserve">1.siječnja </w:t>
      </w:r>
      <w:r w:rsidR="0013303E">
        <w:rPr>
          <w:b/>
        </w:rPr>
        <w:t xml:space="preserve">do </w:t>
      </w:r>
      <w:r w:rsidR="00055C48">
        <w:rPr>
          <w:b/>
        </w:rPr>
        <w:t>31.</w:t>
      </w:r>
      <w:r w:rsidR="00A00A15">
        <w:rPr>
          <w:b/>
        </w:rPr>
        <w:t xml:space="preserve"> prosinca 2022</w:t>
      </w:r>
      <w:r w:rsidR="00676517">
        <w:rPr>
          <w:b/>
        </w:rPr>
        <w:t>.</w:t>
      </w:r>
    </w:p>
    <w:p w:rsidR="0013660E" w:rsidRDefault="0013660E" w:rsidP="00D22795">
      <w:pPr>
        <w:pStyle w:val="Bezproreda"/>
        <w:rPr>
          <w:sz w:val="24"/>
        </w:rPr>
      </w:pPr>
    </w:p>
    <w:p w:rsidR="00D22795" w:rsidRPr="008D69A4" w:rsidRDefault="00D22795" w:rsidP="00D22795">
      <w:pPr>
        <w:pStyle w:val="Bezproreda"/>
        <w:rPr>
          <w:sz w:val="24"/>
        </w:rPr>
      </w:pPr>
      <w:r w:rsidRPr="008D69A4">
        <w:rPr>
          <w:sz w:val="24"/>
        </w:rPr>
        <w:t>Financijski izvještaji z</w:t>
      </w:r>
      <w:r w:rsidR="004278E8" w:rsidRPr="008D69A4">
        <w:rPr>
          <w:sz w:val="24"/>
        </w:rPr>
        <w:t>a razdoblje od 01.siječnja do 31.prosinca</w:t>
      </w:r>
      <w:r w:rsidR="00B31332">
        <w:rPr>
          <w:sz w:val="24"/>
        </w:rPr>
        <w:t xml:space="preserve"> 2022</w:t>
      </w:r>
      <w:r w:rsidRPr="008D69A4">
        <w:rPr>
          <w:sz w:val="24"/>
        </w:rPr>
        <w:t>.godine  sastavljeni su sukladno Pravilniku o financijskom izvještavanju u proračunskom računovodstvu (NN.br.3/15., 93/15.i 135/15.) koji propisuje oblik i sadržaj</w:t>
      </w:r>
      <w:r w:rsidR="0069798F" w:rsidRPr="008D69A4">
        <w:rPr>
          <w:sz w:val="24"/>
        </w:rPr>
        <w:t xml:space="preserve"> financijskih izvještaja, </w:t>
      </w:r>
      <w:r w:rsidRPr="008D69A4">
        <w:rPr>
          <w:sz w:val="24"/>
        </w:rPr>
        <w:t xml:space="preserve">razdoblja za koja se </w:t>
      </w:r>
      <w:r w:rsidR="0069798F" w:rsidRPr="008D69A4">
        <w:rPr>
          <w:sz w:val="24"/>
        </w:rPr>
        <w:t>sastavljaju,  obveze i i rokove</w:t>
      </w:r>
      <w:r w:rsidRPr="008D69A4">
        <w:rPr>
          <w:sz w:val="24"/>
        </w:rPr>
        <w:t xml:space="preserve"> njihova podnošenja,</w:t>
      </w:r>
      <w:r w:rsidR="0069798F" w:rsidRPr="008D69A4">
        <w:rPr>
          <w:sz w:val="24"/>
        </w:rPr>
        <w:t xml:space="preserve"> </w:t>
      </w:r>
      <w:r w:rsidR="00352C70" w:rsidRPr="008D69A4">
        <w:rPr>
          <w:sz w:val="24"/>
        </w:rPr>
        <w:t>te Okružnice</w:t>
      </w:r>
      <w:r w:rsidRPr="008D69A4">
        <w:rPr>
          <w:sz w:val="24"/>
        </w:rPr>
        <w:t xml:space="preserve"> Ministarstva financija objavljenoj na web stranici Ministarstava.</w:t>
      </w:r>
    </w:p>
    <w:p w:rsidR="0013660E" w:rsidRDefault="0013660E" w:rsidP="00352C70">
      <w:pPr>
        <w:pStyle w:val="Bezproreda"/>
        <w:rPr>
          <w:sz w:val="24"/>
          <w:szCs w:val="24"/>
        </w:rPr>
      </w:pPr>
    </w:p>
    <w:p w:rsidR="00C97351" w:rsidRDefault="00352C70" w:rsidP="00352C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Ukupni prihodi poslovanja u navede</w:t>
      </w:r>
      <w:r w:rsidR="00B31332">
        <w:rPr>
          <w:sz w:val="24"/>
          <w:szCs w:val="24"/>
        </w:rPr>
        <w:t>nom razdoblju iznose 21.350.884,01</w:t>
      </w:r>
    </w:p>
    <w:p w:rsidR="00B31332" w:rsidRDefault="00B31332" w:rsidP="00352C70">
      <w:pPr>
        <w:pStyle w:val="Bezproreda"/>
        <w:rPr>
          <w:sz w:val="24"/>
          <w:szCs w:val="24"/>
        </w:rPr>
      </w:pPr>
    </w:p>
    <w:p w:rsidR="00352C70" w:rsidRDefault="00352C70" w:rsidP="00352C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Ukupni rashodi poslovanja u navedenom </w:t>
      </w:r>
      <w:r w:rsidR="00B31332">
        <w:rPr>
          <w:sz w:val="24"/>
          <w:szCs w:val="24"/>
        </w:rPr>
        <w:t>razdoblju iznose 21.808.098,31</w:t>
      </w:r>
    </w:p>
    <w:p w:rsidR="00B31332" w:rsidRDefault="00B31332" w:rsidP="00352C70">
      <w:pPr>
        <w:pStyle w:val="Bezproreda"/>
        <w:rPr>
          <w:sz w:val="24"/>
          <w:szCs w:val="24"/>
        </w:rPr>
      </w:pPr>
    </w:p>
    <w:p w:rsidR="00083BFF" w:rsidRDefault="00083BFF" w:rsidP="00352C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Stanje na žir</w:t>
      </w:r>
      <w:r w:rsidR="00B31332">
        <w:rPr>
          <w:sz w:val="24"/>
          <w:szCs w:val="24"/>
        </w:rPr>
        <w:t>o računu Škole na dan 31.12.2022. iznosi</w:t>
      </w:r>
      <w:r w:rsidR="0013660E">
        <w:rPr>
          <w:sz w:val="24"/>
          <w:szCs w:val="24"/>
        </w:rPr>
        <w:t xml:space="preserve"> </w:t>
      </w:r>
      <w:r w:rsidR="00B31332">
        <w:rPr>
          <w:sz w:val="24"/>
          <w:szCs w:val="24"/>
        </w:rPr>
        <w:t>535.121,90 kn</w:t>
      </w:r>
    </w:p>
    <w:p w:rsidR="0013660E" w:rsidRDefault="0013660E" w:rsidP="00352C70">
      <w:pPr>
        <w:pStyle w:val="Bezproreda"/>
        <w:rPr>
          <w:sz w:val="24"/>
          <w:szCs w:val="24"/>
        </w:rPr>
      </w:pPr>
    </w:p>
    <w:p w:rsidR="00B31332" w:rsidRDefault="00155186" w:rsidP="00352C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Vlastiti priho</w:t>
      </w:r>
      <w:r w:rsidR="00B31332">
        <w:rPr>
          <w:sz w:val="24"/>
          <w:szCs w:val="24"/>
        </w:rPr>
        <w:t>di Škole iznose 773.226,31 kn te su još uvijek</w:t>
      </w:r>
      <w:r>
        <w:rPr>
          <w:sz w:val="24"/>
          <w:szCs w:val="24"/>
        </w:rPr>
        <w:t xml:space="preserve"> manji nego prethodnih godina</w:t>
      </w:r>
      <w:r w:rsidR="00B31332">
        <w:rPr>
          <w:sz w:val="24"/>
          <w:szCs w:val="24"/>
        </w:rPr>
        <w:t xml:space="preserve"> odnosno prije pandemije COVID -19</w:t>
      </w:r>
      <w:r>
        <w:rPr>
          <w:sz w:val="24"/>
          <w:szCs w:val="24"/>
        </w:rPr>
        <w:t>.</w:t>
      </w:r>
    </w:p>
    <w:p w:rsidR="0013660E" w:rsidRDefault="0013660E" w:rsidP="00352C70">
      <w:pPr>
        <w:pStyle w:val="Bezproreda"/>
        <w:rPr>
          <w:sz w:val="24"/>
          <w:szCs w:val="24"/>
        </w:rPr>
      </w:pPr>
    </w:p>
    <w:p w:rsidR="005F2536" w:rsidRDefault="00B31332" w:rsidP="00352C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Kod rashoda Škola je u protekloj godini krenula sa obnovom sitnog inventara koji je u stanju dotrajalosti za što je na kontu 3225 izdvojeno 85.571,30 kuna.</w:t>
      </w:r>
    </w:p>
    <w:p w:rsidR="00B31332" w:rsidRDefault="00B31332" w:rsidP="00352C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Povećanje je i na kontu 3236 zbog ponovnog orga</w:t>
      </w:r>
      <w:r w:rsidR="00945BF8">
        <w:rPr>
          <w:sz w:val="24"/>
          <w:szCs w:val="24"/>
        </w:rPr>
        <w:t>niziranja sistematskih pregleda, s obzirom da</w:t>
      </w:r>
      <w:r w:rsidR="0013660E">
        <w:rPr>
          <w:sz w:val="24"/>
          <w:szCs w:val="24"/>
        </w:rPr>
        <w:t xml:space="preserve"> ih nije bilo moguće</w:t>
      </w:r>
      <w:r w:rsidR="00945BF8">
        <w:rPr>
          <w:sz w:val="24"/>
          <w:szCs w:val="24"/>
        </w:rPr>
        <w:t xml:space="preserve"> organizirati u protekle 3 godine.</w:t>
      </w:r>
    </w:p>
    <w:p w:rsidR="0013660E" w:rsidRDefault="0013660E" w:rsidP="00352C70">
      <w:pPr>
        <w:pStyle w:val="Bezproreda"/>
        <w:rPr>
          <w:sz w:val="24"/>
          <w:szCs w:val="24"/>
        </w:rPr>
      </w:pPr>
    </w:p>
    <w:p w:rsidR="00945BF8" w:rsidRDefault="0013660E" w:rsidP="00352C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Također je</w:t>
      </w:r>
      <w:r w:rsidR="00945BF8">
        <w:rPr>
          <w:sz w:val="24"/>
          <w:szCs w:val="24"/>
        </w:rPr>
        <w:t xml:space="preserve"> povećanje na skupini konta 324 </w:t>
      </w:r>
      <w:r>
        <w:rPr>
          <w:sz w:val="24"/>
          <w:szCs w:val="24"/>
        </w:rPr>
        <w:t xml:space="preserve"> u odnosu na proteklu godinu </w:t>
      </w:r>
      <w:r w:rsidR="00945BF8">
        <w:rPr>
          <w:sz w:val="24"/>
          <w:szCs w:val="24"/>
        </w:rPr>
        <w:t xml:space="preserve"> 661.854,74 kuna, obzirom da Škola paralelno završava nekoliko Erasmus+ projekta koji su također u vrijeme pandemije bili potpuno obustavljeni.</w:t>
      </w:r>
    </w:p>
    <w:p w:rsidR="00B31332" w:rsidRDefault="00B31332" w:rsidP="00352C70">
      <w:pPr>
        <w:pStyle w:val="Bezproreda"/>
        <w:rPr>
          <w:sz w:val="24"/>
          <w:szCs w:val="24"/>
        </w:rPr>
      </w:pPr>
    </w:p>
    <w:p w:rsidR="00083BFF" w:rsidRPr="00C97351" w:rsidRDefault="00083BFF" w:rsidP="00352C70">
      <w:pPr>
        <w:pStyle w:val="Bezproreda"/>
      </w:pPr>
    </w:p>
    <w:p w:rsidR="00C97351" w:rsidRPr="00C4202E" w:rsidRDefault="00C97351" w:rsidP="00C97351">
      <w:pPr>
        <w:pStyle w:val="Bezproreda"/>
        <w:ind w:left="360"/>
      </w:pPr>
    </w:p>
    <w:p w:rsidR="00D64F81" w:rsidRDefault="00D64F81" w:rsidP="005F2536">
      <w:pPr>
        <w:pStyle w:val="Bezproreda"/>
      </w:pPr>
    </w:p>
    <w:p w:rsidR="005F2536" w:rsidRDefault="005F2536" w:rsidP="005F2536">
      <w:pPr>
        <w:pStyle w:val="Bezproreda"/>
        <w:tabs>
          <w:tab w:val="left" w:pos="6060"/>
        </w:tabs>
      </w:pPr>
      <w:r>
        <w:t xml:space="preserve">                                                                                                     </w:t>
      </w:r>
      <w:r w:rsidR="0013660E">
        <w:t xml:space="preserve">         </w:t>
      </w:r>
      <w:r w:rsidR="00904091">
        <w:t xml:space="preserve"> Ravnatelj:</w:t>
      </w:r>
    </w:p>
    <w:p w:rsidR="005F2536" w:rsidRPr="00C4202E" w:rsidRDefault="005F2536" w:rsidP="005F2536">
      <w:pPr>
        <w:pStyle w:val="Bezproreda"/>
        <w:tabs>
          <w:tab w:val="left" w:pos="6060"/>
        </w:tabs>
      </w:pPr>
      <w:r>
        <w:t xml:space="preserve">                                                                                                  </w:t>
      </w:r>
      <w:r w:rsidR="00155186">
        <w:t xml:space="preserve">             Ditrih Vjekoslav,prof</w:t>
      </w:r>
    </w:p>
    <w:p w:rsidR="005F2536" w:rsidRDefault="005F2536" w:rsidP="005F2536">
      <w:pPr>
        <w:pStyle w:val="Bezproreda"/>
        <w:ind w:left="720"/>
      </w:pPr>
    </w:p>
    <w:p w:rsidR="005F2536" w:rsidRDefault="005F2536" w:rsidP="005F2536">
      <w:pPr>
        <w:pStyle w:val="Bezproreda"/>
        <w:ind w:left="720"/>
      </w:pPr>
    </w:p>
    <w:p w:rsidR="005F2536" w:rsidRDefault="005F2536" w:rsidP="005F2536">
      <w:pPr>
        <w:pStyle w:val="Bezproreda"/>
      </w:pPr>
    </w:p>
    <w:p w:rsidR="005F2536" w:rsidRDefault="005F2536" w:rsidP="005F2536">
      <w:pPr>
        <w:pStyle w:val="Bezproreda"/>
      </w:pPr>
    </w:p>
    <w:p w:rsidR="005F2536" w:rsidRDefault="005F2536" w:rsidP="005F2536">
      <w:pPr>
        <w:pStyle w:val="Bezproreda"/>
      </w:pPr>
    </w:p>
    <w:p w:rsidR="0013660E" w:rsidRDefault="0013660E" w:rsidP="00AD3499">
      <w:pPr>
        <w:tabs>
          <w:tab w:val="left" w:pos="6555"/>
        </w:tabs>
      </w:pPr>
    </w:p>
    <w:p w:rsidR="008F3FD9" w:rsidRDefault="008F3FD9" w:rsidP="00AD3499">
      <w:pPr>
        <w:tabs>
          <w:tab w:val="left" w:pos="6555"/>
        </w:tabs>
      </w:pPr>
      <w:r>
        <w:t>I.TEHNIČKA ŠKOLA TESLA</w:t>
      </w:r>
      <w:r w:rsidR="00AD3499">
        <w:tab/>
      </w:r>
      <w:r w:rsidR="0013660E">
        <w:t xml:space="preserve">  </w:t>
      </w:r>
      <w:r w:rsidR="00AD3499">
        <w:t>Razina : 31</w:t>
      </w:r>
    </w:p>
    <w:p w:rsidR="008F3FD9" w:rsidRDefault="008F3FD9" w:rsidP="00AD3499">
      <w:pPr>
        <w:tabs>
          <w:tab w:val="left" w:pos="6555"/>
        </w:tabs>
      </w:pPr>
      <w:r>
        <w:t>KLAIĆEVA 7, ZAGREB</w:t>
      </w:r>
      <w:r w:rsidR="00AD3499">
        <w:tab/>
      </w:r>
      <w:r w:rsidR="00AD3499" w:rsidRPr="0013303E">
        <w:t>RKP broj: 16762</w:t>
      </w:r>
    </w:p>
    <w:p w:rsidR="008F3FD9" w:rsidRDefault="008F3FD9" w:rsidP="008F3FD9">
      <w:r>
        <w:t>OIB:38449471041</w:t>
      </w:r>
    </w:p>
    <w:p w:rsidR="008F3FD9" w:rsidRDefault="008F3FD9" w:rsidP="008F3FD9">
      <w:r>
        <w:t xml:space="preserve">Zagreb, </w:t>
      </w:r>
      <w:r w:rsidR="000666F9">
        <w:t>30.1.2023.</w:t>
      </w:r>
    </w:p>
    <w:p w:rsidR="00986161" w:rsidRDefault="00986161" w:rsidP="00D22795">
      <w:pPr>
        <w:pStyle w:val="Bezproreda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Bezproreda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Bezproreda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Bezproreda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Bezproreda"/>
        <w:rPr>
          <w:rFonts w:ascii="Arial Black" w:hAnsi="Arial Black"/>
          <w:b/>
          <w:sz w:val="20"/>
          <w:szCs w:val="20"/>
        </w:rPr>
      </w:pPr>
    </w:p>
    <w:p w:rsidR="008F3FD9" w:rsidRDefault="008F3FD9" w:rsidP="00D22795">
      <w:pPr>
        <w:pStyle w:val="Bezproreda"/>
        <w:rPr>
          <w:rFonts w:ascii="Arial Black" w:hAnsi="Arial Black"/>
          <w:b/>
          <w:sz w:val="20"/>
          <w:szCs w:val="20"/>
        </w:rPr>
      </w:pPr>
    </w:p>
    <w:p w:rsidR="008F3395" w:rsidRDefault="00337F3F" w:rsidP="00D22795">
      <w:pPr>
        <w:pStyle w:val="Bezproreda"/>
        <w:rPr>
          <w:rFonts w:ascii="Arial Black" w:hAnsi="Arial Black"/>
        </w:rPr>
      </w:pPr>
      <w:r w:rsidRPr="00AD3499">
        <w:rPr>
          <w:rFonts w:ascii="Arial Black" w:hAnsi="Arial Black"/>
        </w:rPr>
        <w:t xml:space="preserve"> </w:t>
      </w:r>
    </w:p>
    <w:p w:rsidR="00AD3499" w:rsidRDefault="00904091" w:rsidP="00904091">
      <w:pPr>
        <w:pStyle w:val="Bezproreda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</w:t>
      </w:r>
      <w:r w:rsidR="00337F3F" w:rsidRPr="00AD3499">
        <w:rPr>
          <w:rFonts w:ascii="Arial Black" w:hAnsi="Arial Black"/>
        </w:rPr>
        <w:t xml:space="preserve">BILJEŠKE </w:t>
      </w:r>
      <w:r w:rsidR="00D22795" w:rsidRPr="00AD3499">
        <w:rPr>
          <w:rFonts w:ascii="Arial Black" w:hAnsi="Arial Black"/>
        </w:rPr>
        <w:t>Obrazac OBVEZE</w:t>
      </w:r>
    </w:p>
    <w:p w:rsidR="00D22795" w:rsidRPr="00AD3499" w:rsidRDefault="000666F9" w:rsidP="008F3395">
      <w:pPr>
        <w:pStyle w:val="Bezproreda"/>
        <w:jc w:val="center"/>
        <w:rPr>
          <w:rFonts w:ascii="Arial Black" w:hAnsi="Arial Black"/>
        </w:rPr>
      </w:pPr>
      <w:r>
        <w:rPr>
          <w:rFonts w:ascii="Arial Black" w:hAnsi="Arial Black"/>
          <w:sz w:val="20"/>
        </w:rPr>
        <w:t xml:space="preserve">     </w:t>
      </w:r>
      <w:r w:rsidR="00C64FDB" w:rsidRPr="008F3395">
        <w:rPr>
          <w:rFonts w:ascii="Arial Black" w:hAnsi="Arial Black"/>
          <w:sz w:val="20"/>
        </w:rPr>
        <w:t>za razdoblje od 1.siječnja do 31.prosinca</w:t>
      </w:r>
      <w:r>
        <w:rPr>
          <w:rFonts w:ascii="Arial Black" w:hAnsi="Arial Black"/>
          <w:sz w:val="20"/>
        </w:rPr>
        <w:t xml:space="preserve"> 2022</w:t>
      </w:r>
      <w:r w:rsidR="00155186">
        <w:rPr>
          <w:rFonts w:ascii="Arial Black" w:hAnsi="Arial Black"/>
          <w:sz w:val="20"/>
        </w:rPr>
        <w:t>.</w:t>
      </w:r>
    </w:p>
    <w:p w:rsidR="00D22795" w:rsidRPr="009F420B" w:rsidRDefault="00D22795" w:rsidP="008F3395">
      <w:pPr>
        <w:pStyle w:val="Bezproreda"/>
        <w:jc w:val="center"/>
        <w:rPr>
          <w:rFonts w:ascii="Arial Black" w:hAnsi="Arial Black"/>
          <w:b/>
          <w:u w:val="single"/>
        </w:rPr>
      </w:pPr>
    </w:p>
    <w:p w:rsidR="00D22795" w:rsidRPr="009F420B" w:rsidRDefault="00D22795" w:rsidP="00D22795">
      <w:pPr>
        <w:pStyle w:val="Bezproreda"/>
      </w:pPr>
    </w:p>
    <w:p w:rsidR="00D22795" w:rsidRDefault="00D22795" w:rsidP="005803CA">
      <w:pPr>
        <w:pStyle w:val="Bezproreda"/>
      </w:pPr>
    </w:p>
    <w:p w:rsidR="00D22795" w:rsidRPr="004571C1" w:rsidRDefault="000666F9" w:rsidP="000666F9">
      <w:pPr>
        <w:pStyle w:val="Bezproreda"/>
        <w:rPr>
          <w:b/>
        </w:rPr>
      </w:pPr>
      <w:r>
        <w:rPr>
          <w:b/>
        </w:rPr>
        <w:t xml:space="preserve">Stanje obveza na </w:t>
      </w:r>
      <w:r w:rsidR="00D22795" w:rsidRPr="004571C1">
        <w:rPr>
          <w:b/>
        </w:rPr>
        <w:t>kraju izv</w:t>
      </w:r>
      <w:r w:rsidR="00307755">
        <w:rPr>
          <w:b/>
        </w:rPr>
        <w:t>ještajnog</w:t>
      </w:r>
      <w:r w:rsidR="005803CA">
        <w:rPr>
          <w:b/>
        </w:rPr>
        <w:t xml:space="preserve"> ra</w:t>
      </w:r>
      <w:r w:rsidR="00383726">
        <w:rPr>
          <w:b/>
        </w:rPr>
        <w:t>z</w:t>
      </w:r>
      <w:r>
        <w:rPr>
          <w:b/>
        </w:rPr>
        <w:t>doblja iznosi 1.939.788,93 kuna, a odnose se na ;</w:t>
      </w:r>
    </w:p>
    <w:p w:rsidR="00D22795" w:rsidRPr="004571C1" w:rsidRDefault="00D22795" w:rsidP="00D22795">
      <w:pPr>
        <w:pStyle w:val="Bezproreda"/>
        <w:ind w:left="720"/>
        <w:rPr>
          <w:b/>
        </w:rPr>
      </w:pPr>
    </w:p>
    <w:p w:rsidR="0074557D" w:rsidRDefault="0074557D" w:rsidP="000666F9">
      <w:pPr>
        <w:pStyle w:val="Bezproreda"/>
      </w:pPr>
    </w:p>
    <w:p w:rsidR="0069798F" w:rsidRDefault="0069798F" w:rsidP="00D22795">
      <w:pPr>
        <w:pStyle w:val="Bezproreda"/>
        <w:ind w:left="720"/>
      </w:pPr>
    </w:p>
    <w:p w:rsidR="0074557D" w:rsidRDefault="0074557D" w:rsidP="0074557D">
      <w:pPr>
        <w:pStyle w:val="Bezproreda"/>
        <w:ind w:left="720"/>
      </w:pPr>
      <w:r>
        <w:rPr>
          <w:b/>
        </w:rPr>
        <w:t>-</w:t>
      </w:r>
      <w:r>
        <w:t xml:space="preserve"> obveze za zaposle</w:t>
      </w:r>
      <w:r w:rsidR="00AD3499">
        <w:t xml:space="preserve">ne </w:t>
      </w:r>
    </w:p>
    <w:p w:rsidR="0074557D" w:rsidRDefault="0074557D" w:rsidP="0074557D">
      <w:pPr>
        <w:pStyle w:val="Bezproreda"/>
        <w:ind w:left="720"/>
      </w:pPr>
      <w:r>
        <w:rPr>
          <w:b/>
        </w:rPr>
        <w:t>-</w:t>
      </w:r>
      <w:r>
        <w:t xml:space="preserve"> obveze za materijalne r</w:t>
      </w:r>
      <w:r w:rsidR="00AD3499">
        <w:t>ashode</w:t>
      </w:r>
    </w:p>
    <w:p w:rsidR="0069798F" w:rsidRDefault="0069798F" w:rsidP="0074557D">
      <w:pPr>
        <w:pStyle w:val="Bezproreda"/>
        <w:ind w:left="720"/>
      </w:pPr>
      <w:r>
        <w:rPr>
          <w:b/>
        </w:rPr>
        <w:t>-</w:t>
      </w:r>
      <w:r>
        <w:t xml:space="preserve"> ostale tekuće obveze</w:t>
      </w:r>
    </w:p>
    <w:p w:rsidR="0074557D" w:rsidRDefault="0074557D" w:rsidP="0074557D">
      <w:pPr>
        <w:pStyle w:val="Bezproreda"/>
        <w:ind w:left="720"/>
      </w:pPr>
    </w:p>
    <w:p w:rsidR="00D22795" w:rsidRPr="009F420B" w:rsidRDefault="00D22795" w:rsidP="004C2B7C">
      <w:pPr>
        <w:pStyle w:val="Bezproreda"/>
      </w:pPr>
    </w:p>
    <w:p w:rsidR="00811DAE" w:rsidRDefault="00811DAE" w:rsidP="00D22795"/>
    <w:p w:rsidR="00AD3499" w:rsidRDefault="00AD3499" w:rsidP="00D22795"/>
    <w:p w:rsidR="00AD3499" w:rsidRDefault="00AD3499" w:rsidP="00D22795"/>
    <w:p w:rsidR="00D22795" w:rsidRDefault="00C64FDB" w:rsidP="00D22795">
      <w:r>
        <w:t xml:space="preserve">                                                                                   </w:t>
      </w:r>
      <w:r w:rsidR="005803CA">
        <w:t xml:space="preserve">                                          Ravnatelj:</w:t>
      </w:r>
    </w:p>
    <w:p w:rsidR="00D22795" w:rsidRDefault="00AD3499" w:rsidP="00D22795">
      <w:r>
        <w:t xml:space="preserve">                                       </w:t>
      </w:r>
      <w:r w:rsidR="00C64FDB">
        <w:t xml:space="preserve">                                                                          </w:t>
      </w:r>
      <w:r w:rsidR="00155186">
        <w:t xml:space="preserve">      Ditrih Vjekoslav,prof</w:t>
      </w:r>
    </w:p>
    <w:p w:rsidR="00D22795" w:rsidRDefault="00D22795" w:rsidP="00D22795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p w:rsidR="00121E61" w:rsidRDefault="00121E61" w:rsidP="00121E61">
      <w:pPr>
        <w:tabs>
          <w:tab w:val="left" w:pos="6555"/>
        </w:tabs>
      </w:pPr>
      <w:r>
        <w:lastRenderedPageBreak/>
        <w:t>I.TEHNIČKA ŠKOLA TESLA</w:t>
      </w:r>
      <w:r>
        <w:tab/>
        <w:t>Razina : 31</w:t>
      </w:r>
    </w:p>
    <w:p w:rsidR="00121E61" w:rsidRDefault="00121E61" w:rsidP="00121E61">
      <w:pPr>
        <w:tabs>
          <w:tab w:val="left" w:pos="6555"/>
        </w:tabs>
      </w:pPr>
      <w:r>
        <w:t>KLAIĆEVA 7, ZAGREB</w:t>
      </w:r>
      <w:r>
        <w:tab/>
        <w:t>RKP broj: 16762</w:t>
      </w:r>
    </w:p>
    <w:p w:rsidR="00121E61" w:rsidRDefault="00121E61" w:rsidP="00121E61">
      <w:r>
        <w:t>OIB:38449471041</w:t>
      </w:r>
    </w:p>
    <w:p w:rsidR="00121E61" w:rsidRDefault="00EB7560" w:rsidP="00121E61">
      <w:r>
        <w:t>Zagreb, 30.1.2023.</w:t>
      </w:r>
    </w:p>
    <w:p w:rsidR="00121E61" w:rsidRDefault="00121E61" w:rsidP="00121E61">
      <w:pPr>
        <w:pStyle w:val="Bezproreda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Bezproreda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Bezproreda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Bezproreda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Bezproreda"/>
        <w:rPr>
          <w:rFonts w:ascii="Arial Black" w:hAnsi="Arial Black"/>
          <w:b/>
          <w:sz w:val="20"/>
          <w:szCs w:val="20"/>
        </w:rPr>
      </w:pPr>
    </w:p>
    <w:p w:rsidR="00121E61" w:rsidRDefault="00121E61" w:rsidP="00121E61">
      <w:pPr>
        <w:pStyle w:val="Bezproreda"/>
        <w:rPr>
          <w:rFonts w:ascii="Arial Black" w:hAnsi="Arial Black"/>
          <w:b/>
          <w:sz w:val="20"/>
          <w:szCs w:val="20"/>
        </w:rPr>
      </w:pPr>
    </w:p>
    <w:p w:rsidR="008F3395" w:rsidRDefault="00121E61" w:rsidP="00121E61">
      <w:pPr>
        <w:pStyle w:val="Bezproreda"/>
        <w:rPr>
          <w:rFonts w:ascii="Arial Black" w:hAnsi="Arial Black"/>
        </w:rPr>
      </w:pPr>
      <w:r>
        <w:rPr>
          <w:rFonts w:ascii="Arial Black" w:hAnsi="Arial Black"/>
        </w:rPr>
        <w:t xml:space="preserve">              </w:t>
      </w:r>
      <w:r w:rsidRPr="00AD349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              </w:t>
      </w:r>
    </w:p>
    <w:p w:rsidR="008F3395" w:rsidRDefault="008F3395" w:rsidP="00121E61">
      <w:pPr>
        <w:pStyle w:val="Bezproreda"/>
        <w:rPr>
          <w:rFonts w:ascii="Arial Black" w:hAnsi="Arial Black"/>
        </w:rPr>
      </w:pPr>
    </w:p>
    <w:p w:rsidR="00EB7560" w:rsidRDefault="00EB7560" w:rsidP="008F3395">
      <w:pPr>
        <w:pStyle w:val="Bezproreda"/>
        <w:jc w:val="center"/>
        <w:rPr>
          <w:rFonts w:ascii="Arial Black" w:hAnsi="Arial Black"/>
        </w:rPr>
      </w:pPr>
    </w:p>
    <w:p w:rsidR="00EB7560" w:rsidRDefault="00EB7560" w:rsidP="008F3395">
      <w:pPr>
        <w:pStyle w:val="Bezproreda"/>
        <w:jc w:val="center"/>
        <w:rPr>
          <w:rFonts w:ascii="Arial Black" w:hAnsi="Arial Black"/>
        </w:rPr>
      </w:pPr>
    </w:p>
    <w:p w:rsidR="00EB7560" w:rsidRDefault="00EB7560" w:rsidP="008F3395">
      <w:pPr>
        <w:pStyle w:val="Bezproreda"/>
        <w:jc w:val="center"/>
        <w:rPr>
          <w:rFonts w:ascii="Arial Black" w:hAnsi="Arial Black"/>
        </w:rPr>
      </w:pPr>
    </w:p>
    <w:p w:rsidR="00121E61" w:rsidRPr="005E05C7" w:rsidRDefault="00121E61" w:rsidP="008F3395">
      <w:pPr>
        <w:pStyle w:val="Bezproreda"/>
        <w:jc w:val="center"/>
        <w:rPr>
          <w:rFonts w:ascii="Arial Black" w:hAnsi="Arial Black"/>
        </w:rPr>
      </w:pPr>
      <w:r w:rsidRPr="005E05C7">
        <w:rPr>
          <w:rFonts w:ascii="Arial Black" w:hAnsi="Arial Black"/>
        </w:rPr>
        <w:t>BILJEŠKE Obrazac BILANCA</w:t>
      </w:r>
    </w:p>
    <w:p w:rsidR="00121E61" w:rsidRPr="005E05C7" w:rsidRDefault="00121E61" w:rsidP="008F3395">
      <w:pPr>
        <w:pStyle w:val="Bezproreda"/>
        <w:jc w:val="center"/>
        <w:rPr>
          <w:rFonts w:ascii="Arial Black" w:hAnsi="Arial Black"/>
        </w:rPr>
      </w:pPr>
      <w:r w:rsidRPr="005E05C7">
        <w:rPr>
          <w:rFonts w:ascii="Arial Black" w:hAnsi="Arial Black"/>
        </w:rPr>
        <w:t>za razdoblje o</w:t>
      </w:r>
      <w:r w:rsidR="00D23A27" w:rsidRPr="005E05C7">
        <w:rPr>
          <w:rFonts w:ascii="Arial Black" w:hAnsi="Arial Black"/>
        </w:rPr>
        <w:t xml:space="preserve">d </w:t>
      </w:r>
      <w:r w:rsidR="00EB7560">
        <w:rPr>
          <w:rFonts w:ascii="Arial Black" w:hAnsi="Arial Black"/>
        </w:rPr>
        <w:t>1. siječnja do 31. prosinca 2022</w:t>
      </w:r>
      <w:r w:rsidR="005803CA" w:rsidRPr="005E05C7">
        <w:rPr>
          <w:rFonts w:ascii="Arial Black" w:hAnsi="Arial Black"/>
        </w:rPr>
        <w:t>.</w:t>
      </w:r>
    </w:p>
    <w:p w:rsidR="00121E61" w:rsidRPr="005E05C7" w:rsidRDefault="00121E61" w:rsidP="00121E61">
      <w:pPr>
        <w:pStyle w:val="Bezproreda"/>
        <w:rPr>
          <w:rFonts w:ascii="Arial Black" w:hAnsi="Arial Black"/>
          <w:u w:val="single"/>
        </w:rPr>
      </w:pPr>
    </w:p>
    <w:p w:rsidR="00EB7560" w:rsidRDefault="00EB7560" w:rsidP="00EB7560">
      <w:pPr>
        <w:pStyle w:val="Bezproreda"/>
      </w:pPr>
    </w:p>
    <w:p w:rsidR="00EB7560" w:rsidRDefault="00121E61" w:rsidP="00EB7560">
      <w:pPr>
        <w:pStyle w:val="Bezproreda"/>
      </w:pPr>
      <w:r w:rsidRPr="005E05C7">
        <w:t xml:space="preserve"> Nefinan</w:t>
      </w:r>
      <w:r w:rsidR="005803CA" w:rsidRPr="005E05C7">
        <w:t xml:space="preserve">cijska imovina, </w:t>
      </w:r>
      <w:r w:rsidR="00EB7560">
        <w:t>pod šifrom B001 stanje na 31.12 2022 iznosi 4.230.083,58</w:t>
      </w:r>
      <w:r w:rsidR="005E05C7" w:rsidRPr="005E05C7">
        <w:t xml:space="preserve"> kn</w:t>
      </w:r>
      <w:r w:rsidR="00EB7560">
        <w:t>.</w:t>
      </w:r>
    </w:p>
    <w:p w:rsidR="0013660E" w:rsidRDefault="00D23A27" w:rsidP="00EB7560">
      <w:pPr>
        <w:pStyle w:val="Bezproreda"/>
      </w:pPr>
      <w:r w:rsidRPr="005E05C7">
        <w:t xml:space="preserve"> </w:t>
      </w:r>
    </w:p>
    <w:p w:rsidR="00D23A27" w:rsidRPr="005E05C7" w:rsidRDefault="005803CA" w:rsidP="00EB7560">
      <w:pPr>
        <w:pStyle w:val="Bezproreda"/>
      </w:pPr>
      <w:r w:rsidRPr="005E05C7">
        <w:t>S</w:t>
      </w:r>
      <w:r w:rsidR="000666F9">
        <w:t>tambeni objekt</w:t>
      </w:r>
      <w:r w:rsidR="0013660E">
        <w:t>i</w:t>
      </w:r>
      <w:r w:rsidR="00EB7560">
        <w:t xml:space="preserve"> zgrada Škole pod šifrom 0212 je 38.096.955,31 kn.</w:t>
      </w:r>
    </w:p>
    <w:p w:rsidR="00121E61" w:rsidRPr="005E05C7" w:rsidRDefault="00121E61" w:rsidP="00121E61">
      <w:pPr>
        <w:pStyle w:val="Bezproreda"/>
        <w:ind w:left="720"/>
      </w:pPr>
    </w:p>
    <w:p w:rsidR="00121E61" w:rsidRPr="005E05C7" w:rsidRDefault="00121E61" w:rsidP="00121E61">
      <w:pPr>
        <w:pStyle w:val="Bezproreda"/>
        <w:ind w:left="720"/>
      </w:pPr>
    </w:p>
    <w:p w:rsidR="00121E61" w:rsidRPr="005E05C7" w:rsidRDefault="00121E61" w:rsidP="00121E61"/>
    <w:p w:rsidR="00121E61" w:rsidRDefault="00121E61" w:rsidP="00121E61"/>
    <w:p w:rsidR="00121E61" w:rsidRDefault="00121E61" w:rsidP="00121E61"/>
    <w:p w:rsidR="008F3395" w:rsidRDefault="00121E61" w:rsidP="00121E61">
      <w:r>
        <w:t xml:space="preserve">                                                                                                                   </w:t>
      </w:r>
    </w:p>
    <w:p w:rsidR="00121E61" w:rsidRDefault="00EB7560" w:rsidP="00121E61">
      <w:r>
        <w:t xml:space="preserve">                                                                                                                           </w:t>
      </w:r>
      <w:r w:rsidR="008F3395">
        <w:t xml:space="preserve"> </w:t>
      </w:r>
      <w:r w:rsidR="00055C48">
        <w:t xml:space="preserve">Ravnatelj: </w:t>
      </w:r>
    </w:p>
    <w:p w:rsidR="00121E61" w:rsidRDefault="00121E61" w:rsidP="00121E61">
      <w:r>
        <w:t xml:space="preserve">                                                                                                                   </w:t>
      </w:r>
      <w:r w:rsidR="005E05C7">
        <w:t>Ditrih Vjekoslav,prof</w:t>
      </w: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121E61" w:rsidRDefault="00121E61" w:rsidP="00121E61">
      <w:pPr>
        <w:pStyle w:val="Odlomakpopisa"/>
        <w:rPr>
          <w:b/>
        </w:rPr>
      </w:pPr>
    </w:p>
    <w:p w:rsidR="000A4167" w:rsidRDefault="000A4167" w:rsidP="000A4167">
      <w:r>
        <w:lastRenderedPageBreak/>
        <w:t>I. tehnička škola TESLA</w:t>
      </w:r>
      <w:r>
        <w:tab/>
      </w:r>
      <w:r>
        <w:tab/>
      </w:r>
      <w:r>
        <w:tab/>
      </w:r>
      <w:r>
        <w:tab/>
        <w:t xml:space="preserve">                </w:t>
      </w:r>
      <w:r w:rsidR="00235D8E">
        <w:t xml:space="preserve">                   </w:t>
      </w:r>
      <w:r>
        <w:t xml:space="preserve"> Razina: 31</w:t>
      </w:r>
    </w:p>
    <w:p w:rsidR="000A4167" w:rsidRDefault="000A4167" w:rsidP="000A4167">
      <w:r>
        <w:t>Zagreb, Klaićeva 7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35D8E">
        <w:t xml:space="preserve">     </w:t>
      </w:r>
      <w:bookmarkStart w:id="0" w:name="_GoBack"/>
      <w:bookmarkEnd w:id="0"/>
      <w:r>
        <w:t xml:space="preserve"> RKDP 16762</w:t>
      </w:r>
    </w:p>
    <w:p w:rsidR="000A4167" w:rsidRDefault="000A4167" w:rsidP="000A4167">
      <w:r>
        <w:t>OIB:38449471041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167" w:rsidRDefault="000A4167" w:rsidP="000A4167">
      <w:r>
        <w:t>Zagreb, 30.1.2023.</w:t>
      </w:r>
      <w:r>
        <w:tab/>
      </w:r>
      <w:r>
        <w:tab/>
      </w:r>
      <w:r>
        <w:tab/>
      </w:r>
      <w:r>
        <w:tab/>
      </w:r>
      <w:r>
        <w:tab/>
      </w:r>
    </w:p>
    <w:p w:rsidR="000A4167" w:rsidRDefault="000A4167" w:rsidP="000A4167"/>
    <w:p w:rsidR="00611BB3" w:rsidRDefault="000A4167" w:rsidP="000A4167">
      <w:r>
        <w:tab/>
      </w:r>
      <w:r>
        <w:tab/>
      </w:r>
      <w:r>
        <w:tab/>
      </w:r>
      <w:r>
        <w:tab/>
      </w:r>
    </w:p>
    <w:p w:rsidR="00611BB3" w:rsidRDefault="00611BB3" w:rsidP="000A4167"/>
    <w:p w:rsidR="000A4167" w:rsidRPr="000A4167" w:rsidRDefault="00611BB3" w:rsidP="000A4167">
      <w:r>
        <w:t xml:space="preserve">                                          </w:t>
      </w:r>
      <w:r w:rsidR="000A4167">
        <w:rPr>
          <w:b/>
          <w:bCs/>
        </w:rPr>
        <w:t>BILJEŠKE UZ OBRAZAC P-VRIO ZA 2022.</w:t>
      </w:r>
    </w:p>
    <w:p w:rsidR="000A4167" w:rsidRDefault="000A4167" w:rsidP="000A4167"/>
    <w:p w:rsidR="000A4167" w:rsidRDefault="000A4167" w:rsidP="000A4167"/>
    <w:p w:rsidR="000A4167" w:rsidRDefault="000A4167" w:rsidP="000A4167"/>
    <w:p w:rsidR="000A4167" w:rsidRDefault="000A4167" w:rsidP="000A4167"/>
    <w:p w:rsidR="000A4167" w:rsidRDefault="000A4167" w:rsidP="000A4167"/>
    <w:p w:rsidR="000A4167" w:rsidRDefault="000A4167" w:rsidP="000A4167">
      <w:pPr>
        <w:pStyle w:val="Odlomakpopisa"/>
        <w:numPr>
          <w:ilvl w:val="0"/>
          <w:numId w:val="24"/>
        </w:numPr>
        <w:spacing w:after="0" w:line="240" w:lineRule="auto"/>
      </w:pPr>
      <w:r>
        <w:t>Povećanje u vrijednosti i obujmu imovine u iznosu od 402.552,68 kn</w:t>
      </w:r>
    </w:p>
    <w:p w:rsidR="000A4167" w:rsidRDefault="000A4167" w:rsidP="000A4167">
      <w:pPr>
        <w:pStyle w:val="Odlomakpopisa"/>
        <w:numPr>
          <w:ilvl w:val="0"/>
          <w:numId w:val="24"/>
        </w:numPr>
        <w:spacing w:after="0" w:line="240" w:lineRule="auto"/>
      </w:pPr>
      <w:r>
        <w:t>Knjiženo je na kontu 91512 a odnosi se na nabavu udžbenika.</w:t>
      </w:r>
    </w:p>
    <w:p w:rsidR="000A4167" w:rsidRDefault="000A4167" w:rsidP="000A4167">
      <w:pPr>
        <w:ind w:left="360"/>
      </w:pPr>
      <w:r>
        <w:t xml:space="preserve">      </w:t>
      </w:r>
    </w:p>
    <w:p w:rsidR="000A4167" w:rsidRDefault="000A4167" w:rsidP="000A4167">
      <w:pPr>
        <w:ind w:left="360"/>
      </w:pPr>
    </w:p>
    <w:p w:rsidR="000A4167" w:rsidRDefault="000A4167" w:rsidP="000A4167">
      <w:pPr>
        <w:ind w:left="360"/>
      </w:pPr>
      <w:r>
        <w:t xml:space="preserve">     </w:t>
      </w:r>
    </w:p>
    <w:p w:rsidR="000A4167" w:rsidRDefault="000A4167" w:rsidP="000A4167">
      <w:pPr>
        <w:tabs>
          <w:tab w:val="left" w:pos="1160"/>
        </w:tabs>
      </w:pPr>
      <w:r>
        <w:tab/>
      </w:r>
    </w:p>
    <w:p w:rsidR="000A4167" w:rsidRDefault="000A4167" w:rsidP="000A4167">
      <w:pPr>
        <w:ind w:left="1416"/>
      </w:pPr>
    </w:p>
    <w:p w:rsidR="000A4167" w:rsidRDefault="000A4167" w:rsidP="000A4167">
      <w:pPr>
        <w:ind w:left="6372"/>
      </w:pPr>
    </w:p>
    <w:p w:rsidR="000A4167" w:rsidRDefault="000A4167" w:rsidP="000A4167">
      <w:r>
        <w:t xml:space="preserve">                                                                                                         Ravnatelj: </w:t>
      </w:r>
    </w:p>
    <w:p w:rsidR="000A4167" w:rsidRDefault="000A4167" w:rsidP="000A4167"/>
    <w:p w:rsidR="000A4167" w:rsidRDefault="000A4167" w:rsidP="000A4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Vjekoslav Ditrih,prof</w:t>
      </w:r>
    </w:p>
    <w:p w:rsidR="000A4167" w:rsidRDefault="000A4167" w:rsidP="000A4167"/>
    <w:p w:rsidR="00235D8E" w:rsidRDefault="00235D8E" w:rsidP="00235D8E">
      <w:pPr>
        <w:pStyle w:val="Naslov1"/>
      </w:pPr>
    </w:p>
    <w:p w:rsidR="00235D8E" w:rsidRDefault="00235D8E" w:rsidP="00235D8E">
      <w:pPr>
        <w:pStyle w:val="Naslov1"/>
      </w:pPr>
    </w:p>
    <w:p w:rsidR="00235D8E" w:rsidRDefault="00235D8E" w:rsidP="00235D8E">
      <w:pPr>
        <w:pStyle w:val="Naslov1"/>
      </w:pPr>
      <w:r>
        <w:t>I. tehnička škola TESLA</w:t>
      </w:r>
      <w:r>
        <w:tab/>
      </w:r>
      <w:r>
        <w:tab/>
      </w:r>
      <w:r>
        <w:tab/>
        <w:t xml:space="preserve">                     Razina: 31</w:t>
      </w:r>
    </w:p>
    <w:p w:rsidR="00235D8E" w:rsidRDefault="00235D8E" w:rsidP="00235D8E">
      <w:pPr>
        <w:tabs>
          <w:tab w:val="left" w:pos="5760"/>
        </w:tabs>
        <w:rPr>
          <w:sz w:val="28"/>
        </w:rPr>
      </w:pPr>
      <w:r>
        <w:rPr>
          <w:sz w:val="28"/>
        </w:rPr>
        <w:t>Klaićeva 7,Zagreb</w:t>
      </w:r>
      <w:r>
        <w:rPr>
          <w:sz w:val="28"/>
        </w:rPr>
        <w:tab/>
        <w:t>RKP broj:16762OIB: 38449471041</w:t>
      </w: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rPr>
          <w:sz w:val="28"/>
        </w:rPr>
      </w:pPr>
      <w:r>
        <w:rPr>
          <w:sz w:val="28"/>
        </w:rPr>
        <w:t>Zagreb, 30.1.2023.</w:t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</w:p>
    <w:p w:rsidR="00235D8E" w:rsidRDefault="00235D8E" w:rsidP="00235D8E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pStyle w:val="Naslov2"/>
      </w:pPr>
    </w:p>
    <w:p w:rsidR="00235D8E" w:rsidRDefault="00235D8E" w:rsidP="00235D8E">
      <w:pPr>
        <w:pStyle w:val="Naslov2"/>
      </w:pPr>
    </w:p>
    <w:p w:rsidR="00235D8E" w:rsidRDefault="00235D8E" w:rsidP="00235D8E">
      <w:pPr>
        <w:pStyle w:val="Naslov2"/>
      </w:pPr>
    </w:p>
    <w:p w:rsidR="00235D8E" w:rsidRPr="00C048A3" w:rsidRDefault="00235D8E" w:rsidP="00235D8E">
      <w:pPr>
        <w:pStyle w:val="Naslov2"/>
        <w:rPr>
          <w:sz w:val="32"/>
        </w:rPr>
      </w:pPr>
      <w:r>
        <w:t xml:space="preserve">               </w:t>
      </w:r>
      <w:r>
        <w:t xml:space="preserve">                           </w:t>
      </w:r>
      <w:r>
        <w:t>Obrazac</w:t>
      </w:r>
    </w:p>
    <w:p w:rsidR="00235D8E" w:rsidRDefault="00235D8E" w:rsidP="00235D8E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Pr="00C048A3">
        <w:rPr>
          <w:b/>
          <w:sz w:val="28"/>
        </w:rPr>
        <w:t>Izvještaj o rashodima prema funkcijskoj klasifikaciji</w:t>
      </w:r>
      <w:r>
        <w:rPr>
          <w:b/>
          <w:sz w:val="28"/>
        </w:rPr>
        <w:t xml:space="preserve"> 2022.</w:t>
      </w:r>
    </w:p>
    <w:p w:rsidR="00235D8E" w:rsidRDefault="00235D8E" w:rsidP="00235D8E">
      <w:pPr>
        <w:rPr>
          <w:sz w:val="28"/>
        </w:rPr>
      </w:pPr>
      <w:r>
        <w:rPr>
          <w:sz w:val="28"/>
        </w:rPr>
        <w:t>Prema funkcijskoj klasifikaciji, pod šiftrom 0922, više srednjoškolsko obrazovanje ukupan rashod iznosi 21.808.098,31 kuna.</w:t>
      </w: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Ravnatelj:</w:t>
      </w:r>
    </w:p>
    <w:p w:rsidR="00235D8E" w:rsidRDefault="00235D8E" w:rsidP="00235D8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ab/>
        <w:t xml:space="preserve">  </w:t>
      </w:r>
      <w:r>
        <w:rPr>
          <w:sz w:val="28"/>
        </w:rPr>
        <w:t xml:space="preserve">    </w:t>
      </w:r>
      <w:r>
        <w:rPr>
          <w:sz w:val="28"/>
        </w:rPr>
        <w:t>Ditrih Vjekoslav, prof</w:t>
      </w:r>
    </w:p>
    <w:p w:rsidR="00235D8E" w:rsidRDefault="00235D8E" w:rsidP="00235D8E">
      <w:pPr>
        <w:rPr>
          <w:sz w:val="28"/>
        </w:rPr>
      </w:pPr>
    </w:p>
    <w:p w:rsidR="00235D8E" w:rsidRDefault="00235D8E" w:rsidP="00235D8E">
      <w:pPr>
        <w:rPr>
          <w:sz w:val="28"/>
        </w:rPr>
      </w:pPr>
    </w:p>
    <w:p w:rsidR="000A4167" w:rsidRDefault="000A4167" w:rsidP="000A4167"/>
    <w:p w:rsidR="000A4167" w:rsidRDefault="000A4167" w:rsidP="000A4167"/>
    <w:p w:rsidR="00121E61" w:rsidRDefault="00121E61" w:rsidP="00121E61">
      <w:pPr>
        <w:pStyle w:val="Odlomakpopisa"/>
        <w:rPr>
          <w:b/>
        </w:rPr>
      </w:pPr>
    </w:p>
    <w:p w:rsidR="00121E61" w:rsidRDefault="00121E61" w:rsidP="00D22795">
      <w:pPr>
        <w:pStyle w:val="Odlomakpopisa"/>
        <w:rPr>
          <w:b/>
        </w:rPr>
      </w:pPr>
    </w:p>
    <w:sectPr w:rsidR="00121E61" w:rsidSect="001949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A0" w:rsidRDefault="00AD6DA0" w:rsidP="005F2536">
      <w:pPr>
        <w:spacing w:after="0" w:line="240" w:lineRule="auto"/>
      </w:pPr>
      <w:r>
        <w:separator/>
      </w:r>
    </w:p>
  </w:endnote>
  <w:endnote w:type="continuationSeparator" w:id="0">
    <w:p w:rsidR="00AD6DA0" w:rsidRDefault="00AD6DA0" w:rsidP="005F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A0" w:rsidRDefault="00AD6DA0" w:rsidP="005F2536">
      <w:pPr>
        <w:spacing w:after="0" w:line="240" w:lineRule="auto"/>
      </w:pPr>
      <w:r>
        <w:separator/>
      </w:r>
    </w:p>
  </w:footnote>
  <w:footnote w:type="continuationSeparator" w:id="0">
    <w:p w:rsidR="00AD6DA0" w:rsidRDefault="00AD6DA0" w:rsidP="005F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B44"/>
    <w:multiLevelType w:val="hybridMultilevel"/>
    <w:tmpl w:val="D86E7A52"/>
    <w:lvl w:ilvl="0" w:tplc="D79AAB2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13F8"/>
    <w:multiLevelType w:val="hybridMultilevel"/>
    <w:tmpl w:val="7BA04CB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056B53"/>
    <w:multiLevelType w:val="hybridMultilevel"/>
    <w:tmpl w:val="3D848398"/>
    <w:lvl w:ilvl="0" w:tplc="55EA4C0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09F64505"/>
    <w:multiLevelType w:val="hybridMultilevel"/>
    <w:tmpl w:val="48AEBBD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1764"/>
    <w:multiLevelType w:val="hybridMultilevel"/>
    <w:tmpl w:val="4FF61B4A"/>
    <w:lvl w:ilvl="0" w:tplc="62F00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51670"/>
    <w:multiLevelType w:val="hybridMultilevel"/>
    <w:tmpl w:val="0AE8BC30"/>
    <w:lvl w:ilvl="0" w:tplc="379A8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03F4A"/>
    <w:multiLevelType w:val="hybridMultilevel"/>
    <w:tmpl w:val="2B082188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 w15:restartNumberingAfterBreak="0">
    <w:nsid w:val="31F703A9"/>
    <w:multiLevelType w:val="hybridMultilevel"/>
    <w:tmpl w:val="E8688314"/>
    <w:lvl w:ilvl="0" w:tplc="8B4A398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DBC275E"/>
    <w:multiLevelType w:val="hybridMultilevel"/>
    <w:tmpl w:val="DE5647DE"/>
    <w:lvl w:ilvl="0" w:tplc="33FE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347B5"/>
    <w:multiLevelType w:val="hybridMultilevel"/>
    <w:tmpl w:val="4848434C"/>
    <w:lvl w:ilvl="0" w:tplc="041A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0" w15:restartNumberingAfterBreak="0">
    <w:nsid w:val="475550C9"/>
    <w:multiLevelType w:val="hybridMultilevel"/>
    <w:tmpl w:val="ADD2C8C4"/>
    <w:lvl w:ilvl="0" w:tplc="8F867C58">
      <w:start w:val="652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A5765F"/>
    <w:multiLevelType w:val="hybridMultilevel"/>
    <w:tmpl w:val="56C2CEA8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 w15:restartNumberingAfterBreak="0">
    <w:nsid w:val="4C9E7EBB"/>
    <w:multiLevelType w:val="hybridMultilevel"/>
    <w:tmpl w:val="CCA20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5617C"/>
    <w:multiLevelType w:val="hybridMultilevel"/>
    <w:tmpl w:val="72ACC296"/>
    <w:lvl w:ilvl="0" w:tplc="D79AAB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33D3E"/>
    <w:multiLevelType w:val="hybridMultilevel"/>
    <w:tmpl w:val="B8D8D864"/>
    <w:lvl w:ilvl="0" w:tplc="F89E90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0524E"/>
    <w:multiLevelType w:val="hybridMultilevel"/>
    <w:tmpl w:val="A5CE82BE"/>
    <w:lvl w:ilvl="0" w:tplc="0088E2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01D7"/>
    <w:multiLevelType w:val="hybridMultilevel"/>
    <w:tmpl w:val="68BAFF84"/>
    <w:lvl w:ilvl="0" w:tplc="DDDE26DE">
      <w:start w:val="66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F3D4B"/>
    <w:multiLevelType w:val="hybridMultilevel"/>
    <w:tmpl w:val="C72A3E40"/>
    <w:lvl w:ilvl="0" w:tplc="5A62F118">
      <w:start w:val="65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652E7D"/>
    <w:multiLevelType w:val="hybridMultilevel"/>
    <w:tmpl w:val="5C22FC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3747"/>
    <w:multiLevelType w:val="hybridMultilevel"/>
    <w:tmpl w:val="AF1651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542D2"/>
    <w:multiLevelType w:val="hybridMultilevel"/>
    <w:tmpl w:val="FD684C0C"/>
    <w:lvl w:ilvl="0" w:tplc="A2C876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D6B5C"/>
    <w:multiLevelType w:val="hybridMultilevel"/>
    <w:tmpl w:val="B178C3CE"/>
    <w:lvl w:ilvl="0" w:tplc="179AEA4A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 w15:restartNumberingAfterBreak="0">
    <w:nsid w:val="7E597A5E"/>
    <w:multiLevelType w:val="hybridMultilevel"/>
    <w:tmpl w:val="56A8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40521"/>
    <w:multiLevelType w:val="hybridMultilevel"/>
    <w:tmpl w:val="3850A400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5"/>
  </w:num>
  <w:num w:numId="7">
    <w:abstractNumId w:val="17"/>
  </w:num>
  <w:num w:numId="8">
    <w:abstractNumId w:val="10"/>
  </w:num>
  <w:num w:numId="9">
    <w:abstractNumId w:val="1"/>
  </w:num>
  <w:num w:numId="10">
    <w:abstractNumId w:val="9"/>
  </w:num>
  <w:num w:numId="11">
    <w:abstractNumId w:val="21"/>
  </w:num>
  <w:num w:numId="12">
    <w:abstractNumId w:val="2"/>
  </w:num>
  <w:num w:numId="13">
    <w:abstractNumId w:val="6"/>
  </w:num>
  <w:num w:numId="14">
    <w:abstractNumId w:val="23"/>
  </w:num>
  <w:num w:numId="15">
    <w:abstractNumId w:val="11"/>
  </w:num>
  <w:num w:numId="16">
    <w:abstractNumId w:val="22"/>
  </w:num>
  <w:num w:numId="17">
    <w:abstractNumId w:val="12"/>
  </w:num>
  <w:num w:numId="18">
    <w:abstractNumId w:val="16"/>
  </w:num>
  <w:num w:numId="19">
    <w:abstractNumId w:val="18"/>
  </w:num>
  <w:num w:numId="20">
    <w:abstractNumId w:val="19"/>
  </w:num>
  <w:num w:numId="21">
    <w:abstractNumId w:val="3"/>
  </w:num>
  <w:num w:numId="22">
    <w:abstractNumId w:val="4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892"/>
    <w:rsid w:val="00010EE8"/>
    <w:rsid w:val="0002565D"/>
    <w:rsid w:val="0004194F"/>
    <w:rsid w:val="000474EF"/>
    <w:rsid w:val="00050DA2"/>
    <w:rsid w:val="00055C48"/>
    <w:rsid w:val="000644F5"/>
    <w:rsid w:val="000666F9"/>
    <w:rsid w:val="00066EB6"/>
    <w:rsid w:val="00072EAD"/>
    <w:rsid w:val="000832B8"/>
    <w:rsid w:val="00083BFF"/>
    <w:rsid w:val="000965E4"/>
    <w:rsid w:val="000A4167"/>
    <w:rsid w:val="000B3CC0"/>
    <w:rsid w:val="000E31A4"/>
    <w:rsid w:val="00103AF9"/>
    <w:rsid w:val="00121E61"/>
    <w:rsid w:val="00126DE6"/>
    <w:rsid w:val="0013303E"/>
    <w:rsid w:val="0013660E"/>
    <w:rsid w:val="00155186"/>
    <w:rsid w:val="00166976"/>
    <w:rsid w:val="001949FC"/>
    <w:rsid w:val="001E718C"/>
    <w:rsid w:val="001F59D9"/>
    <w:rsid w:val="002165B7"/>
    <w:rsid w:val="00235D8E"/>
    <w:rsid w:val="00241B65"/>
    <w:rsid w:val="002E7274"/>
    <w:rsid w:val="00307755"/>
    <w:rsid w:val="00315DEC"/>
    <w:rsid w:val="00322819"/>
    <w:rsid w:val="00337F3F"/>
    <w:rsid w:val="00352C70"/>
    <w:rsid w:val="00356C01"/>
    <w:rsid w:val="00376870"/>
    <w:rsid w:val="00383726"/>
    <w:rsid w:val="00394D43"/>
    <w:rsid w:val="0041279B"/>
    <w:rsid w:val="00422978"/>
    <w:rsid w:val="004278E8"/>
    <w:rsid w:val="00442F49"/>
    <w:rsid w:val="004571C1"/>
    <w:rsid w:val="00461699"/>
    <w:rsid w:val="00463498"/>
    <w:rsid w:val="00491D36"/>
    <w:rsid w:val="004A746A"/>
    <w:rsid w:val="004B778A"/>
    <w:rsid w:val="004C0FD9"/>
    <w:rsid w:val="004C2B7C"/>
    <w:rsid w:val="004C3A7C"/>
    <w:rsid w:val="005322B5"/>
    <w:rsid w:val="005407F5"/>
    <w:rsid w:val="0054311D"/>
    <w:rsid w:val="005541C8"/>
    <w:rsid w:val="005803CA"/>
    <w:rsid w:val="005B6953"/>
    <w:rsid w:val="005C140C"/>
    <w:rsid w:val="005C22AA"/>
    <w:rsid w:val="005E05C7"/>
    <w:rsid w:val="005F2536"/>
    <w:rsid w:val="00611BB3"/>
    <w:rsid w:val="00627972"/>
    <w:rsid w:val="00676517"/>
    <w:rsid w:val="0069798F"/>
    <w:rsid w:val="006A5AAD"/>
    <w:rsid w:val="006D50EF"/>
    <w:rsid w:val="006D6300"/>
    <w:rsid w:val="006E1A98"/>
    <w:rsid w:val="006E1D7F"/>
    <w:rsid w:val="0074014F"/>
    <w:rsid w:val="0074557D"/>
    <w:rsid w:val="0075222D"/>
    <w:rsid w:val="00755EEB"/>
    <w:rsid w:val="007765E9"/>
    <w:rsid w:val="00794F57"/>
    <w:rsid w:val="007D5C25"/>
    <w:rsid w:val="007F1984"/>
    <w:rsid w:val="007F42F2"/>
    <w:rsid w:val="00811DAE"/>
    <w:rsid w:val="0082203D"/>
    <w:rsid w:val="00836892"/>
    <w:rsid w:val="008440E0"/>
    <w:rsid w:val="0084563E"/>
    <w:rsid w:val="008615BC"/>
    <w:rsid w:val="008641BD"/>
    <w:rsid w:val="0087140E"/>
    <w:rsid w:val="00872740"/>
    <w:rsid w:val="008839C6"/>
    <w:rsid w:val="00893A90"/>
    <w:rsid w:val="0089538A"/>
    <w:rsid w:val="008A58F2"/>
    <w:rsid w:val="008B69CA"/>
    <w:rsid w:val="008C4616"/>
    <w:rsid w:val="008D2807"/>
    <w:rsid w:val="008D69A4"/>
    <w:rsid w:val="008D7C4C"/>
    <w:rsid w:val="008F3395"/>
    <w:rsid w:val="008F3D98"/>
    <w:rsid w:val="008F3FD9"/>
    <w:rsid w:val="00904091"/>
    <w:rsid w:val="009238FF"/>
    <w:rsid w:val="009253B9"/>
    <w:rsid w:val="00943C08"/>
    <w:rsid w:val="00945BF8"/>
    <w:rsid w:val="00955071"/>
    <w:rsid w:val="00956CB3"/>
    <w:rsid w:val="00966A19"/>
    <w:rsid w:val="00984316"/>
    <w:rsid w:val="00986161"/>
    <w:rsid w:val="009979BD"/>
    <w:rsid w:val="009A29ED"/>
    <w:rsid w:val="009C380F"/>
    <w:rsid w:val="009C6C04"/>
    <w:rsid w:val="00A00A15"/>
    <w:rsid w:val="00A019C8"/>
    <w:rsid w:val="00A576A7"/>
    <w:rsid w:val="00A6599C"/>
    <w:rsid w:val="00A7748A"/>
    <w:rsid w:val="00A96617"/>
    <w:rsid w:val="00AC405A"/>
    <w:rsid w:val="00AD3499"/>
    <w:rsid w:val="00AD6DA0"/>
    <w:rsid w:val="00AF2239"/>
    <w:rsid w:val="00B04950"/>
    <w:rsid w:val="00B20A2C"/>
    <w:rsid w:val="00B31332"/>
    <w:rsid w:val="00B6499E"/>
    <w:rsid w:val="00BA60A0"/>
    <w:rsid w:val="00BD2CE2"/>
    <w:rsid w:val="00BE583D"/>
    <w:rsid w:val="00BF0255"/>
    <w:rsid w:val="00BF499A"/>
    <w:rsid w:val="00C013A8"/>
    <w:rsid w:val="00C4202E"/>
    <w:rsid w:val="00C64FDB"/>
    <w:rsid w:val="00C913C1"/>
    <w:rsid w:val="00C97351"/>
    <w:rsid w:val="00CB2EDC"/>
    <w:rsid w:val="00CB3536"/>
    <w:rsid w:val="00CB7897"/>
    <w:rsid w:val="00CD6471"/>
    <w:rsid w:val="00CE2C6D"/>
    <w:rsid w:val="00CE6D18"/>
    <w:rsid w:val="00D1391A"/>
    <w:rsid w:val="00D22795"/>
    <w:rsid w:val="00D23A27"/>
    <w:rsid w:val="00D23F3A"/>
    <w:rsid w:val="00D50957"/>
    <w:rsid w:val="00D64E0C"/>
    <w:rsid w:val="00D64F81"/>
    <w:rsid w:val="00DE5BE5"/>
    <w:rsid w:val="00DF65E8"/>
    <w:rsid w:val="00E24EEE"/>
    <w:rsid w:val="00E54064"/>
    <w:rsid w:val="00E765B9"/>
    <w:rsid w:val="00EB7560"/>
    <w:rsid w:val="00EF7417"/>
    <w:rsid w:val="00F45195"/>
    <w:rsid w:val="00F501B3"/>
    <w:rsid w:val="00F870D1"/>
    <w:rsid w:val="00F925FF"/>
    <w:rsid w:val="00F953DD"/>
    <w:rsid w:val="00FA2E0B"/>
    <w:rsid w:val="00FB57CB"/>
    <w:rsid w:val="00FD25BA"/>
    <w:rsid w:val="00FD2E3A"/>
    <w:rsid w:val="00FD42D9"/>
    <w:rsid w:val="00FD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9D4C"/>
  <w15:docId w15:val="{4639AF63-DFEA-4C6E-A667-C4C5446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98"/>
    <w:rPr>
      <w:noProof/>
    </w:rPr>
  </w:style>
  <w:style w:type="paragraph" w:styleId="Naslov1">
    <w:name w:val="heading 1"/>
    <w:basedOn w:val="Normal"/>
    <w:next w:val="Normal"/>
    <w:link w:val="Naslov1Char"/>
    <w:qFormat/>
    <w:rsid w:val="00235D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noProof w:val="0"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35D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68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748A"/>
    <w:rPr>
      <w:rFonts w:ascii="Tahoma" w:hAnsi="Tahoma" w:cs="Tahoma"/>
      <w:noProof/>
      <w:sz w:val="16"/>
      <w:szCs w:val="16"/>
    </w:rPr>
  </w:style>
  <w:style w:type="paragraph" w:styleId="Bezproreda">
    <w:name w:val="No Spacing"/>
    <w:uiPriority w:val="1"/>
    <w:qFormat/>
    <w:rsid w:val="00D22795"/>
    <w:pPr>
      <w:spacing w:after="0" w:line="240" w:lineRule="auto"/>
    </w:pPr>
    <w:rPr>
      <w:noProof/>
    </w:rPr>
  </w:style>
  <w:style w:type="paragraph" w:styleId="Zaglavlje">
    <w:name w:val="header"/>
    <w:basedOn w:val="Normal"/>
    <w:link w:val="ZaglavljeChar"/>
    <w:uiPriority w:val="99"/>
    <w:unhideWhenUsed/>
    <w:rsid w:val="005F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2536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5F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2536"/>
    <w:rPr>
      <w:noProof/>
    </w:rPr>
  </w:style>
  <w:style w:type="character" w:customStyle="1" w:styleId="Naslov1Char">
    <w:name w:val="Naslov 1 Char"/>
    <w:basedOn w:val="Zadanifontodlomka"/>
    <w:link w:val="Naslov1"/>
    <w:rsid w:val="00235D8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35D8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53AF-327E-4C9A-95EE-E1AA38D3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5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Lidija</cp:lastModifiedBy>
  <cp:revision>70</cp:revision>
  <cp:lastPrinted>2022-01-28T09:28:00Z</cp:lastPrinted>
  <dcterms:created xsi:type="dcterms:W3CDTF">2015-02-01T20:18:00Z</dcterms:created>
  <dcterms:modified xsi:type="dcterms:W3CDTF">2023-01-31T11:59:00Z</dcterms:modified>
</cp:coreProperties>
</file>